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E5481" w14:textId="77777777" w:rsidR="0098722E" w:rsidRPr="001B3E71" w:rsidRDefault="0098722E" w:rsidP="0098722E">
      <w:pPr>
        <w:rPr>
          <w:b/>
          <w:bCs/>
          <w:sz w:val="32"/>
          <w:szCs w:val="32"/>
        </w:rPr>
      </w:pPr>
      <w:r w:rsidRPr="00AE716A">
        <w:rPr>
          <w:b/>
          <w:bCs/>
          <w:sz w:val="32"/>
          <w:szCs w:val="32"/>
        </w:rPr>
        <w:t>OPGAVE 1: Regler i krig – hvad må man?</w:t>
      </w:r>
    </w:p>
    <w:p w14:paraId="059CCDC1" w14:textId="77777777" w:rsidR="0098722E" w:rsidRDefault="0098722E" w:rsidP="0098722E">
      <w:r>
        <w:t>Svar først selv på spørgsmålene – individuelt.</w:t>
      </w:r>
    </w:p>
    <w:p w14:paraId="6B8E2660" w14:textId="77777777" w:rsidR="0098722E" w:rsidRPr="001368CF" w:rsidRDefault="0098722E" w:rsidP="0098722E">
      <w:r>
        <w:t xml:space="preserve">Find derefter det rigtige svar </w:t>
      </w:r>
      <w:hyperlink r:id="rId5" w:history="1">
        <w:r w:rsidRPr="00DE0528">
          <w:rPr>
            <w:rStyle w:val="Hyperlink"/>
          </w:rPr>
          <w:t>her hos Røde Kors' FAQ om regler i krig</w:t>
        </w:r>
      </w:hyperlink>
      <w:r>
        <w:t xml:space="preserve"> på baggrund af Genevekonventionerne.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8722E" w14:paraId="41C2C2A7" w14:textId="77777777" w:rsidTr="00966079">
        <w:tc>
          <w:tcPr>
            <w:tcW w:w="3209" w:type="dxa"/>
            <w:shd w:val="clear" w:color="auto" w:fill="124F1A" w:themeFill="accent3" w:themeFillShade="BF"/>
          </w:tcPr>
          <w:p w14:paraId="476312BB" w14:textId="77777777" w:rsidR="0098722E" w:rsidRPr="001B3E71" w:rsidRDefault="0098722E" w:rsidP="00966079">
            <w:pPr>
              <w:rPr>
                <w:b/>
                <w:bCs/>
              </w:rPr>
            </w:pPr>
            <w:r w:rsidRPr="001B3E71">
              <w:rPr>
                <w:b/>
                <w:bCs/>
              </w:rPr>
              <w:t>Spørgsmål</w:t>
            </w:r>
          </w:p>
        </w:tc>
        <w:tc>
          <w:tcPr>
            <w:tcW w:w="3209" w:type="dxa"/>
            <w:shd w:val="clear" w:color="auto" w:fill="124F1A" w:themeFill="accent3" w:themeFillShade="BF"/>
          </w:tcPr>
          <w:p w14:paraId="3ED27277" w14:textId="77777777" w:rsidR="0098722E" w:rsidRPr="001B3E71" w:rsidRDefault="0098722E" w:rsidP="00966079">
            <w:pPr>
              <w:rPr>
                <w:b/>
                <w:bCs/>
              </w:rPr>
            </w:pPr>
            <w:r w:rsidRPr="001B3E71">
              <w:rPr>
                <w:b/>
                <w:bCs/>
              </w:rPr>
              <w:t>Dit svar – hvad tror du?</w:t>
            </w:r>
          </w:p>
        </w:tc>
        <w:tc>
          <w:tcPr>
            <w:tcW w:w="3210" w:type="dxa"/>
            <w:shd w:val="clear" w:color="auto" w:fill="124F1A" w:themeFill="accent3" w:themeFillShade="BF"/>
          </w:tcPr>
          <w:p w14:paraId="2A7E139A" w14:textId="77777777" w:rsidR="0098722E" w:rsidRPr="001B3E71" w:rsidRDefault="0098722E" w:rsidP="00966079">
            <w:pPr>
              <w:rPr>
                <w:b/>
                <w:bCs/>
              </w:rPr>
            </w:pPr>
            <w:r w:rsidRPr="001B3E71">
              <w:rPr>
                <w:b/>
                <w:bCs/>
              </w:rPr>
              <w:t>Genevekonventionerne</w:t>
            </w:r>
          </w:p>
        </w:tc>
      </w:tr>
      <w:tr w:rsidR="0098722E" w14:paraId="45954E80" w14:textId="77777777" w:rsidTr="00966079">
        <w:tc>
          <w:tcPr>
            <w:tcW w:w="3209" w:type="dxa"/>
          </w:tcPr>
          <w:p w14:paraId="67B253FC" w14:textId="77777777" w:rsidR="0098722E" w:rsidRDefault="0098722E" w:rsidP="00966079">
            <w:r>
              <w:t>Må man skyde en fjendtlig soldat, hvis denne sover eller er på toilettet/ukampdygtig?</w:t>
            </w:r>
          </w:p>
        </w:tc>
        <w:tc>
          <w:tcPr>
            <w:tcW w:w="3209" w:type="dxa"/>
          </w:tcPr>
          <w:p w14:paraId="3F4CEA26" w14:textId="77777777" w:rsidR="0098722E" w:rsidRDefault="0098722E" w:rsidP="00966079"/>
        </w:tc>
        <w:tc>
          <w:tcPr>
            <w:tcW w:w="3210" w:type="dxa"/>
          </w:tcPr>
          <w:p w14:paraId="04BF9A76" w14:textId="77777777" w:rsidR="0098722E" w:rsidRDefault="0098722E" w:rsidP="00966079"/>
        </w:tc>
      </w:tr>
      <w:tr w:rsidR="0098722E" w14:paraId="762BF3C2" w14:textId="77777777" w:rsidTr="00966079">
        <w:tc>
          <w:tcPr>
            <w:tcW w:w="3209" w:type="dxa"/>
          </w:tcPr>
          <w:p w14:paraId="0BF14FBB" w14:textId="77777777" w:rsidR="0098722E" w:rsidRDefault="0098722E" w:rsidP="00966079">
            <w:r>
              <w:t>Må man skyde på civile i krig?</w:t>
            </w:r>
          </w:p>
        </w:tc>
        <w:tc>
          <w:tcPr>
            <w:tcW w:w="3209" w:type="dxa"/>
          </w:tcPr>
          <w:p w14:paraId="438C7A7F" w14:textId="77777777" w:rsidR="0098722E" w:rsidRDefault="0098722E" w:rsidP="00966079"/>
        </w:tc>
        <w:tc>
          <w:tcPr>
            <w:tcW w:w="3210" w:type="dxa"/>
          </w:tcPr>
          <w:p w14:paraId="7F443180" w14:textId="77777777" w:rsidR="0098722E" w:rsidRDefault="0098722E" w:rsidP="00966079"/>
        </w:tc>
      </w:tr>
      <w:tr w:rsidR="0098722E" w14:paraId="2FFBC5A2" w14:textId="77777777" w:rsidTr="00966079">
        <w:tc>
          <w:tcPr>
            <w:tcW w:w="3209" w:type="dxa"/>
          </w:tcPr>
          <w:p w14:paraId="0F3347D9" w14:textId="77777777" w:rsidR="0098722E" w:rsidRDefault="0098722E" w:rsidP="00966079">
            <w:r>
              <w:t>Er en lufthavn et militært mål?</w:t>
            </w:r>
          </w:p>
        </w:tc>
        <w:tc>
          <w:tcPr>
            <w:tcW w:w="3209" w:type="dxa"/>
          </w:tcPr>
          <w:p w14:paraId="3D5818BD" w14:textId="77777777" w:rsidR="0098722E" w:rsidRDefault="0098722E" w:rsidP="00966079"/>
        </w:tc>
        <w:tc>
          <w:tcPr>
            <w:tcW w:w="3210" w:type="dxa"/>
          </w:tcPr>
          <w:p w14:paraId="77B9DA61" w14:textId="77777777" w:rsidR="0098722E" w:rsidRDefault="0098722E" w:rsidP="00966079"/>
        </w:tc>
      </w:tr>
      <w:tr w:rsidR="0098722E" w14:paraId="5CA18769" w14:textId="77777777" w:rsidTr="00966079">
        <w:tc>
          <w:tcPr>
            <w:tcW w:w="3209" w:type="dxa"/>
          </w:tcPr>
          <w:p w14:paraId="68D99E35" w14:textId="77777777" w:rsidR="0098722E" w:rsidRDefault="0098722E" w:rsidP="00966079">
            <w:r>
              <w:t>Må man skyde på hospitaler og sundhedspersonale?</w:t>
            </w:r>
          </w:p>
        </w:tc>
        <w:tc>
          <w:tcPr>
            <w:tcW w:w="3209" w:type="dxa"/>
          </w:tcPr>
          <w:p w14:paraId="7F974698" w14:textId="77777777" w:rsidR="0098722E" w:rsidRDefault="0098722E" w:rsidP="00966079"/>
        </w:tc>
        <w:tc>
          <w:tcPr>
            <w:tcW w:w="3210" w:type="dxa"/>
          </w:tcPr>
          <w:p w14:paraId="697C3246" w14:textId="77777777" w:rsidR="0098722E" w:rsidRDefault="0098722E" w:rsidP="00966079"/>
        </w:tc>
      </w:tr>
      <w:tr w:rsidR="0098722E" w14:paraId="1DD69771" w14:textId="77777777" w:rsidTr="00966079">
        <w:tc>
          <w:tcPr>
            <w:tcW w:w="3209" w:type="dxa"/>
          </w:tcPr>
          <w:p w14:paraId="3BD4BB22" w14:textId="77777777" w:rsidR="0098722E" w:rsidRDefault="0098722E" w:rsidP="00966079">
            <w:r>
              <w:t>Må man skyde et barn, der bærer våben?</w:t>
            </w:r>
          </w:p>
        </w:tc>
        <w:tc>
          <w:tcPr>
            <w:tcW w:w="3209" w:type="dxa"/>
          </w:tcPr>
          <w:p w14:paraId="6B1BE815" w14:textId="77777777" w:rsidR="0098722E" w:rsidRDefault="0098722E" w:rsidP="00966079"/>
        </w:tc>
        <w:tc>
          <w:tcPr>
            <w:tcW w:w="3210" w:type="dxa"/>
          </w:tcPr>
          <w:p w14:paraId="28A35A94" w14:textId="77777777" w:rsidR="0098722E" w:rsidRDefault="0098722E" w:rsidP="00966079"/>
        </w:tc>
      </w:tr>
      <w:tr w:rsidR="0098722E" w14:paraId="1BAF92FB" w14:textId="77777777" w:rsidTr="00966079">
        <w:trPr>
          <w:trHeight w:val="510"/>
        </w:trPr>
        <w:tc>
          <w:tcPr>
            <w:tcW w:w="3209" w:type="dxa"/>
          </w:tcPr>
          <w:p w14:paraId="4C7C7BF4" w14:textId="77777777" w:rsidR="0098722E" w:rsidRDefault="0098722E" w:rsidP="00966079">
            <w:r>
              <w:t>Må man bruge tortur?</w:t>
            </w:r>
          </w:p>
        </w:tc>
        <w:tc>
          <w:tcPr>
            <w:tcW w:w="3209" w:type="dxa"/>
          </w:tcPr>
          <w:p w14:paraId="5EAC186E" w14:textId="77777777" w:rsidR="0098722E" w:rsidRDefault="0098722E" w:rsidP="00966079"/>
        </w:tc>
        <w:tc>
          <w:tcPr>
            <w:tcW w:w="3210" w:type="dxa"/>
          </w:tcPr>
          <w:p w14:paraId="0B32172B" w14:textId="77777777" w:rsidR="0098722E" w:rsidRDefault="0098722E" w:rsidP="00966079"/>
        </w:tc>
      </w:tr>
      <w:tr w:rsidR="0098722E" w14:paraId="4519F318" w14:textId="77777777" w:rsidTr="00966079">
        <w:tc>
          <w:tcPr>
            <w:tcW w:w="3209" w:type="dxa"/>
          </w:tcPr>
          <w:p w14:paraId="39A6702A" w14:textId="77777777" w:rsidR="0098722E" w:rsidRDefault="0098722E" w:rsidP="00966079">
            <w:r>
              <w:t>Må man nægte en krigsfange lægehjælp?</w:t>
            </w:r>
          </w:p>
        </w:tc>
        <w:tc>
          <w:tcPr>
            <w:tcW w:w="3209" w:type="dxa"/>
          </w:tcPr>
          <w:p w14:paraId="4129D1F3" w14:textId="77777777" w:rsidR="0098722E" w:rsidRDefault="0098722E" w:rsidP="00966079"/>
        </w:tc>
        <w:tc>
          <w:tcPr>
            <w:tcW w:w="3210" w:type="dxa"/>
          </w:tcPr>
          <w:p w14:paraId="7C68372F" w14:textId="77777777" w:rsidR="0098722E" w:rsidRDefault="0098722E" w:rsidP="00966079"/>
        </w:tc>
      </w:tr>
      <w:tr w:rsidR="0098722E" w14:paraId="79EEF166" w14:textId="77777777" w:rsidTr="00966079">
        <w:trPr>
          <w:trHeight w:val="680"/>
        </w:trPr>
        <w:tc>
          <w:tcPr>
            <w:tcW w:w="3209" w:type="dxa"/>
          </w:tcPr>
          <w:p w14:paraId="0F8FC4A7" w14:textId="77777777" w:rsidR="0098722E" w:rsidRDefault="0098722E" w:rsidP="00966079">
            <w:r>
              <w:t>Må man bruge droner i krig?</w:t>
            </w:r>
          </w:p>
        </w:tc>
        <w:tc>
          <w:tcPr>
            <w:tcW w:w="3209" w:type="dxa"/>
          </w:tcPr>
          <w:p w14:paraId="1977E17C" w14:textId="77777777" w:rsidR="0098722E" w:rsidRDefault="0098722E" w:rsidP="00966079"/>
        </w:tc>
        <w:tc>
          <w:tcPr>
            <w:tcW w:w="3210" w:type="dxa"/>
          </w:tcPr>
          <w:p w14:paraId="271208F9" w14:textId="77777777" w:rsidR="0098722E" w:rsidRDefault="0098722E" w:rsidP="00966079"/>
        </w:tc>
      </w:tr>
      <w:tr w:rsidR="0098722E" w14:paraId="7CD3E9A5" w14:textId="77777777" w:rsidTr="00966079">
        <w:tc>
          <w:tcPr>
            <w:tcW w:w="3209" w:type="dxa"/>
          </w:tcPr>
          <w:p w14:paraId="5EAFD80E" w14:textId="77777777" w:rsidR="0098722E" w:rsidRDefault="0098722E" w:rsidP="00966079">
            <w:r>
              <w:t xml:space="preserve">Skal man overholde </w:t>
            </w:r>
            <w:proofErr w:type="spellStart"/>
            <w:r>
              <w:t>Genevenkonventionerne</w:t>
            </w:r>
            <w:proofErr w:type="spellEnd"/>
            <w:r>
              <w:t>, hvis fjenden ikke gør det?</w:t>
            </w:r>
          </w:p>
        </w:tc>
        <w:tc>
          <w:tcPr>
            <w:tcW w:w="3209" w:type="dxa"/>
          </w:tcPr>
          <w:p w14:paraId="1B00709F" w14:textId="77777777" w:rsidR="0098722E" w:rsidRDefault="0098722E" w:rsidP="00966079"/>
        </w:tc>
        <w:tc>
          <w:tcPr>
            <w:tcW w:w="3210" w:type="dxa"/>
          </w:tcPr>
          <w:p w14:paraId="7AED4DF0" w14:textId="77777777" w:rsidR="0098722E" w:rsidRDefault="0098722E" w:rsidP="00966079"/>
        </w:tc>
      </w:tr>
      <w:tr w:rsidR="0098722E" w14:paraId="0A9ACF3A" w14:textId="77777777" w:rsidTr="00966079">
        <w:tc>
          <w:tcPr>
            <w:tcW w:w="3209" w:type="dxa"/>
          </w:tcPr>
          <w:p w14:paraId="68B749B6" w14:textId="77777777" w:rsidR="0098722E" w:rsidRDefault="0098722E" w:rsidP="00966079">
            <w:r>
              <w:t>Må man skyde på et hospital, hvis fjenden har gemt sig derinde?</w:t>
            </w:r>
          </w:p>
        </w:tc>
        <w:tc>
          <w:tcPr>
            <w:tcW w:w="3209" w:type="dxa"/>
          </w:tcPr>
          <w:p w14:paraId="5A93C52D" w14:textId="77777777" w:rsidR="0098722E" w:rsidRDefault="0098722E" w:rsidP="00966079"/>
        </w:tc>
        <w:tc>
          <w:tcPr>
            <w:tcW w:w="3210" w:type="dxa"/>
          </w:tcPr>
          <w:p w14:paraId="72002510" w14:textId="77777777" w:rsidR="0098722E" w:rsidRDefault="0098722E" w:rsidP="00966079"/>
        </w:tc>
      </w:tr>
      <w:tr w:rsidR="0098722E" w14:paraId="29BB0689" w14:textId="77777777" w:rsidTr="00966079">
        <w:tc>
          <w:tcPr>
            <w:tcW w:w="3209" w:type="dxa"/>
          </w:tcPr>
          <w:p w14:paraId="700C93A6" w14:textId="77777777" w:rsidR="0098722E" w:rsidRDefault="0098722E" w:rsidP="00966079">
            <w:r>
              <w:t>Må man bruge kemiske og biologiske våben?</w:t>
            </w:r>
          </w:p>
        </w:tc>
        <w:tc>
          <w:tcPr>
            <w:tcW w:w="3209" w:type="dxa"/>
          </w:tcPr>
          <w:p w14:paraId="2D892E42" w14:textId="77777777" w:rsidR="0098722E" w:rsidRDefault="0098722E" w:rsidP="00966079"/>
        </w:tc>
        <w:tc>
          <w:tcPr>
            <w:tcW w:w="3210" w:type="dxa"/>
          </w:tcPr>
          <w:p w14:paraId="02C063A3" w14:textId="77777777" w:rsidR="0098722E" w:rsidRDefault="0098722E" w:rsidP="00966079"/>
        </w:tc>
      </w:tr>
      <w:tr w:rsidR="0098722E" w14:paraId="2FCB3223" w14:textId="77777777" w:rsidTr="00966079">
        <w:tc>
          <w:tcPr>
            <w:tcW w:w="3209" w:type="dxa"/>
          </w:tcPr>
          <w:p w14:paraId="06F67098" w14:textId="77777777" w:rsidR="0098722E" w:rsidRDefault="0098722E" w:rsidP="00966079">
            <w:r>
              <w:t>Må man skyde på flygtninge, hvis fjenden gemmer sig derinde?</w:t>
            </w:r>
          </w:p>
        </w:tc>
        <w:tc>
          <w:tcPr>
            <w:tcW w:w="3209" w:type="dxa"/>
          </w:tcPr>
          <w:p w14:paraId="374A31E3" w14:textId="77777777" w:rsidR="0098722E" w:rsidRDefault="0098722E" w:rsidP="00966079"/>
        </w:tc>
        <w:tc>
          <w:tcPr>
            <w:tcW w:w="3210" w:type="dxa"/>
          </w:tcPr>
          <w:p w14:paraId="3468B3EC" w14:textId="77777777" w:rsidR="0098722E" w:rsidRDefault="0098722E" w:rsidP="00966079"/>
        </w:tc>
      </w:tr>
      <w:tr w:rsidR="0098722E" w14:paraId="0303E29C" w14:textId="77777777" w:rsidTr="00966079">
        <w:tc>
          <w:tcPr>
            <w:tcW w:w="3209" w:type="dxa"/>
          </w:tcPr>
          <w:p w14:paraId="214F348B" w14:textId="77777777" w:rsidR="0098722E" w:rsidRDefault="0098722E" w:rsidP="00966079">
            <w:r>
              <w:t>Må fjenden klæde sig ud som flygtning, sundhedspersonale eller nødhjælpsarbejder?</w:t>
            </w:r>
          </w:p>
        </w:tc>
        <w:tc>
          <w:tcPr>
            <w:tcW w:w="3209" w:type="dxa"/>
          </w:tcPr>
          <w:p w14:paraId="769F8B70" w14:textId="77777777" w:rsidR="0098722E" w:rsidRDefault="0098722E" w:rsidP="00966079"/>
        </w:tc>
        <w:tc>
          <w:tcPr>
            <w:tcW w:w="3210" w:type="dxa"/>
          </w:tcPr>
          <w:p w14:paraId="61B54ACF" w14:textId="77777777" w:rsidR="0098722E" w:rsidRDefault="0098722E" w:rsidP="00966079"/>
        </w:tc>
      </w:tr>
    </w:tbl>
    <w:p w14:paraId="4719345E" w14:textId="77777777" w:rsidR="0098722E" w:rsidRDefault="0098722E" w:rsidP="0098722E">
      <w:pPr>
        <w:rPr>
          <w:b/>
          <w:bCs/>
        </w:rPr>
      </w:pPr>
    </w:p>
    <w:p w14:paraId="2CFACEBF" w14:textId="77777777" w:rsidR="0098722E" w:rsidRDefault="0098722E" w:rsidP="0098722E">
      <w:pPr>
        <w:rPr>
          <w:b/>
          <w:bCs/>
        </w:rPr>
      </w:pPr>
    </w:p>
    <w:p w14:paraId="2CDA42A4" w14:textId="77777777" w:rsidR="0098722E" w:rsidRDefault="0098722E" w:rsidP="0098722E">
      <w:pPr>
        <w:rPr>
          <w:b/>
          <w:bCs/>
        </w:rPr>
      </w:pPr>
    </w:p>
    <w:p w14:paraId="4C3B4B78" w14:textId="77777777" w:rsidR="0098722E" w:rsidRPr="001B3E71" w:rsidRDefault="0098722E" w:rsidP="0098722E">
      <w:pPr>
        <w:rPr>
          <w:b/>
          <w:bCs/>
          <w:sz w:val="32"/>
          <w:szCs w:val="32"/>
        </w:rPr>
      </w:pPr>
      <w:r w:rsidRPr="00AE716A">
        <w:rPr>
          <w:b/>
          <w:bCs/>
          <w:sz w:val="32"/>
          <w:szCs w:val="32"/>
        </w:rPr>
        <w:t>OPGAVE 2: Viden om Genevekonventionerne</w:t>
      </w:r>
    </w:p>
    <w:p w14:paraId="19CB15C9" w14:textId="77777777" w:rsidR="0098722E" w:rsidRDefault="0098722E" w:rsidP="0098722E">
      <w:r>
        <w:t>Følg de forskellige links og få svar på spørgsmålene.</w:t>
      </w:r>
    </w:p>
    <w:p w14:paraId="1F0F75AC" w14:textId="77777777" w:rsidR="0098722E" w:rsidRDefault="0098722E" w:rsidP="0098722E">
      <w:pPr>
        <w:pStyle w:val="Listeafsnit"/>
        <w:numPr>
          <w:ilvl w:val="0"/>
          <w:numId w:val="1"/>
        </w:numPr>
      </w:pPr>
      <w:r w:rsidRPr="00DA193E">
        <w:rPr>
          <w:b/>
          <w:bCs/>
        </w:rPr>
        <w:t xml:space="preserve">Hvem </w:t>
      </w:r>
      <w:r w:rsidRPr="00736677">
        <w:t>er bundet</w:t>
      </w:r>
      <w:r>
        <w:t xml:space="preserve"> af Genevekonventionerne? Find svar </w:t>
      </w:r>
      <w:hyperlink r:id="rId6" w:history="1">
        <w:r w:rsidRPr="00DE0528">
          <w:rPr>
            <w:rStyle w:val="Hyperlink"/>
          </w:rPr>
          <w:t>her om hvem, der er bundet af konventionerne</w:t>
        </w:r>
      </w:hyperlink>
    </w:p>
    <w:p w14:paraId="2F21FD0F" w14:textId="77777777" w:rsidR="0098722E" w:rsidRDefault="0098722E" w:rsidP="0098722E">
      <w:pPr>
        <w:pStyle w:val="Listeafsnit"/>
      </w:pPr>
    </w:p>
    <w:p w14:paraId="45F5FD6B" w14:textId="77777777" w:rsidR="0098722E" w:rsidRPr="00A44270" w:rsidRDefault="0098722E" w:rsidP="0098722E">
      <w:pPr>
        <w:pStyle w:val="Listeafsnit"/>
      </w:pPr>
    </w:p>
    <w:p w14:paraId="0907CAF7" w14:textId="77777777" w:rsidR="0098722E" w:rsidRDefault="0098722E" w:rsidP="0098722E">
      <w:pPr>
        <w:pStyle w:val="Listeafsnit"/>
        <w:numPr>
          <w:ilvl w:val="0"/>
          <w:numId w:val="1"/>
        </w:numPr>
      </w:pPr>
      <w:r w:rsidRPr="00DA193E">
        <w:rPr>
          <w:b/>
          <w:bCs/>
        </w:rPr>
        <w:t xml:space="preserve">Hvem </w:t>
      </w:r>
      <w:r>
        <w:rPr>
          <w:b/>
          <w:bCs/>
        </w:rPr>
        <w:t>op</w:t>
      </w:r>
      <w:r w:rsidRPr="00DA193E">
        <w:rPr>
          <w:b/>
          <w:bCs/>
        </w:rPr>
        <w:t>fandt</w:t>
      </w:r>
      <w:r>
        <w:t xml:space="preserve"> Genevekonventionerne? Find svar </w:t>
      </w:r>
      <w:hyperlink r:id="rId7" w:history="1">
        <w:r w:rsidRPr="00DE0528">
          <w:rPr>
            <w:rStyle w:val="Hyperlink"/>
          </w:rPr>
          <w:t>her om bagmanden</w:t>
        </w:r>
      </w:hyperlink>
    </w:p>
    <w:p w14:paraId="0B021816" w14:textId="77777777" w:rsidR="0098722E" w:rsidRDefault="0098722E" w:rsidP="0098722E">
      <w:pPr>
        <w:pStyle w:val="Listeafsnit"/>
      </w:pPr>
    </w:p>
    <w:p w14:paraId="6A62B9DD" w14:textId="77777777" w:rsidR="0098722E" w:rsidRDefault="0098722E" w:rsidP="0098722E">
      <w:pPr>
        <w:pStyle w:val="Listeafsnit"/>
      </w:pPr>
    </w:p>
    <w:p w14:paraId="68814420" w14:textId="77777777" w:rsidR="0098722E" w:rsidRDefault="0098722E" w:rsidP="0098722E">
      <w:pPr>
        <w:pStyle w:val="Listeafsnit"/>
        <w:numPr>
          <w:ilvl w:val="0"/>
          <w:numId w:val="1"/>
        </w:numPr>
      </w:pPr>
      <w:r>
        <w:t xml:space="preserve">Hvad er </w:t>
      </w:r>
      <w:r w:rsidRPr="00DA193E">
        <w:rPr>
          <w:b/>
          <w:bCs/>
        </w:rPr>
        <w:t>proportionalitetsprincippet?</w:t>
      </w:r>
      <w:r>
        <w:t xml:space="preserve"> Find svar </w:t>
      </w:r>
      <w:hyperlink r:id="rId8" w:history="1">
        <w:r w:rsidRPr="00DE0528">
          <w:rPr>
            <w:rStyle w:val="Hyperlink"/>
          </w:rPr>
          <w:t>her hos Røde Kors' FAQ om regler i krig</w:t>
        </w:r>
      </w:hyperlink>
    </w:p>
    <w:p w14:paraId="421F6E98" w14:textId="77777777" w:rsidR="0098722E" w:rsidRDefault="0098722E" w:rsidP="0098722E">
      <w:pPr>
        <w:pStyle w:val="Listeafsnit"/>
      </w:pPr>
    </w:p>
    <w:p w14:paraId="4AE2976F" w14:textId="77777777" w:rsidR="0098722E" w:rsidRDefault="0098722E" w:rsidP="0098722E">
      <w:pPr>
        <w:pStyle w:val="Listeafsnit"/>
      </w:pPr>
    </w:p>
    <w:p w14:paraId="71D84B79" w14:textId="77777777" w:rsidR="0098722E" w:rsidRDefault="0098722E" w:rsidP="0098722E">
      <w:pPr>
        <w:pStyle w:val="Listeafsnit"/>
        <w:numPr>
          <w:ilvl w:val="0"/>
          <w:numId w:val="1"/>
        </w:numPr>
      </w:pPr>
      <w:r>
        <w:t xml:space="preserve">Hvad er </w:t>
      </w:r>
      <w:r w:rsidRPr="00DA193E">
        <w:rPr>
          <w:b/>
          <w:bCs/>
        </w:rPr>
        <w:t>forsigtighedsprincippet?</w:t>
      </w:r>
      <w:r>
        <w:t xml:space="preserve"> Find svar </w:t>
      </w:r>
      <w:hyperlink r:id="rId9" w:history="1">
        <w:r w:rsidRPr="00DE0528">
          <w:rPr>
            <w:rStyle w:val="Hyperlink"/>
          </w:rPr>
          <w:t>her hos Røde Kors' FAQ om regler i krig</w:t>
        </w:r>
      </w:hyperlink>
    </w:p>
    <w:p w14:paraId="11D44C1C" w14:textId="77777777" w:rsidR="0098722E" w:rsidRDefault="0098722E" w:rsidP="0098722E">
      <w:pPr>
        <w:pStyle w:val="Listeafsnit"/>
      </w:pPr>
    </w:p>
    <w:p w14:paraId="1878780F" w14:textId="77777777" w:rsidR="0098722E" w:rsidRDefault="0098722E" w:rsidP="0098722E">
      <w:pPr>
        <w:pStyle w:val="Listeafsnit"/>
      </w:pPr>
    </w:p>
    <w:p w14:paraId="60A29F87" w14:textId="77777777" w:rsidR="0098722E" w:rsidRDefault="0098722E" w:rsidP="0098722E">
      <w:pPr>
        <w:pStyle w:val="Listeafsnit"/>
        <w:numPr>
          <w:ilvl w:val="0"/>
          <w:numId w:val="1"/>
        </w:numPr>
      </w:pPr>
      <w:r w:rsidRPr="008B1A3F">
        <w:t xml:space="preserve">Hvad sker der, </w:t>
      </w:r>
      <w:r w:rsidRPr="00DA193E">
        <w:rPr>
          <w:b/>
          <w:bCs/>
        </w:rPr>
        <w:t>hvis man ikke overholder</w:t>
      </w:r>
      <w:r w:rsidRPr="008B1A3F">
        <w:t xml:space="preserve"> Genevekonventionen?</w:t>
      </w:r>
      <w:r>
        <w:t xml:space="preserve"> Find svar </w:t>
      </w:r>
      <w:hyperlink r:id="rId10" w:history="1">
        <w:r w:rsidRPr="00DE0528">
          <w:rPr>
            <w:rStyle w:val="Hyperlink"/>
          </w:rPr>
          <w:t>her hos Røde Kors' FAQ om regler i krig</w:t>
        </w:r>
      </w:hyperlink>
    </w:p>
    <w:p w14:paraId="59CEF434" w14:textId="77777777" w:rsidR="0098722E" w:rsidRDefault="0098722E" w:rsidP="0098722E">
      <w:pPr>
        <w:pStyle w:val="Listeafsnit"/>
      </w:pPr>
    </w:p>
    <w:p w14:paraId="737B59E3" w14:textId="77777777" w:rsidR="0098722E" w:rsidRDefault="0098722E" w:rsidP="0098722E">
      <w:pPr>
        <w:pStyle w:val="Listeafsnit"/>
      </w:pPr>
    </w:p>
    <w:p w14:paraId="5E3441FD" w14:textId="77777777" w:rsidR="0098722E" w:rsidRDefault="0098722E" w:rsidP="0098722E">
      <w:pPr>
        <w:pStyle w:val="Listeafsnit"/>
        <w:numPr>
          <w:ilvl w:val="0"/>
          <w:numId w:val="1"/>
        </w:numPr>
      </w:pPr>
      <w:r w:rsidRPr="00736677">
        <w:t>Hvem bestemmer,</w:t>
      </w:r>
      <w:r>
        <w:t xml:space="preserve"> om man har </w:t>
      </w:r>
      <w:r w:rsidRPr="00736677">
        <w:rPr>
          <w:b/>
          <w:bCs/>
        </w:rPr>
        <w:t>overtrådt reglerne</w:t>
      </w:r>
      <w:r>
        <w:t xml:space="preserve"> i Genevekonventionerne? Find svar </w:t>
      </w:r>
      <w:hyperlink r:id="rId11" w:history="1">
        <w:r w:rsidRPr="00DE0528">
          <w:rPr>
            <w:rStyle w:val="Hyperlink"/>
          </w:rPr>
          <w:t>her om domstolene</w:t>
        </w:r>
      </w:hyperlink>
    </w:p>
    <w:p w14:paraId="15D46FBD" w14:textId="77777777" w:rsidR="0098722E" w:rsidRPr="008B1A3F" w:rsidRDefault="0098722E" w:rsidP="0098722E"/>
    <w:p w14:paraId="11CF5D8F" w14:textId="77777777" w:rsidR="0098722E" w:rsidRDefault="0098722E" w:rsidP="0098722E"/>
    <w:p w14:paraId="40988C6C" w14:textId="77777777" w:rsidR="003621B3" w:rsidRDefault="003621B3"/>
    <w:sectPr w:rsidR="003621B3" w:rsidSect="0098722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811AA"/>
    <w:multiLevelType w:val="hybridMultilevel"/>
    <w:tmpl w:val="1F3EFDF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25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2E"/>
    <w:rsid w:val="003621B3"/>
    <w:rsid w:val="004E6033"/>
    <w:rsid w:val="00860305"/>
    <w:rsid w:val="0098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48EA"/>
  <w15:chartTrackingRefBased/>
  <w15:docId w15:val="{1F589081-97B3-452C-A85C-FE79D4A7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22E"/>
    <w:pPr>
      <w:spacing w:line="278" w:lineRule="auto"/>
    </w:pPr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87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87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872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87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872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87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87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87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87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872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872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872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8722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8722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8722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8722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8722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872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87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87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87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87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87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8722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8722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8722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872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8722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8722E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98722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98722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dekors.dk/vores-arbejde/krigens-regler/faq/geneve-konventionernes-historie?_gl=1*bi94rb*_up*MQ..*_ga*MTEwNTQzNjk1OS4xNzc3NjIzOTcz*_ga_VJG6CNQYHL*czE3Nzc2MjM5NzIkbzEkZzEkdDE3Nzc2MjUzNzMkajYwJGwwJGgxMzczMjM3Mjg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odekors.dk/vores-arbejde/krigens-regler/faq/geneve-konventionernes-historie?_gl=1*bi94rb*_up*MQ..*_ga*MTEwNTQzNjk1OS4xNzc3NjIzOTcz*_ga_VJG6CNQYHL*czE3Nzc2MjM5NzIkbzEkZzEkdDE3Nzc2MjUzNzMkajYwJGwwJGgxMzczMjM3Mjg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hyperlink" Target="https://www.rodekors.dk/vores-arbejde/krigens-regler/faq/geneve-konventionens-forpligtelse" TargetMode="External"/><Relationship Id="rId11" Type="http://schemas.openxmlformats.org/officeDocument/2006/relationships/hyperlink" Target="https://www.rodekors.dk/vores-arbejde/krigens-regler/faq/overtraedelse-af-geneve-konventionerne?_gl=1*bi94rb*_up*MQ..*_ga*MTEwNTQzNjk1OS4xNzc3NjIzOTcz*_ga_VJG6CNQYHL*czE3Nzc2MjM5NzIkbzEkZzEkdDE3Nzc2MjUzNzMkajYwJGwwJGgxMzczMjM3Mjg5" TargetMode="External"/><Relationship Id="rId5" Type="http://schemas.openxmlformats.org/officeDocument/2006/relationships/hyperlink" Target="https://www.rodekors.dk/vores-arbejde/krigens-regler/faq/geneve-konventionernes-historie?_gl=1*bi94rb*_up*MQ..*_ga*MTEwNTQzNjk1OS4xNzc3NjIzOTcz*_ga_VJG6CNQYHL*czE3Nzc2MjM5NzIkbzEkZzEkdDE3Nzc2MjUzNzMkajYwJGwwJGgxMzczMjM3Mjg5" TargetMode="External"/><Relationship Id="rId15" Type="http://schemas.openxmlformats.org/officeDocument/2006/relationships/customXml" Target="../customXml/item2.xml"/><Relationship Id="rId10" Type="http://schemas.openxmlformats.org/officeDocument/2006/relationships/hyperlink" Target="https://www.rodekors.dk/vores-arbejde/krigens-regler/faq/geneve-konventionernes-historie?_gl=1*bi94rb*_up*MQ..*_ga*MTEwNTQzNjk1OS4xNzc3NjIzOTcz*_ga_VJG6CNQYHL*czE3Nzc2MjM5NzIkbzEkZzEkdDE3Nzc2MjUzNzMkajYwJGwwJGgxMzczMjM3Mjg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dekors.dk/vores-arbejde/krigens-regler/faq/geneve-konventionernes-historie?_gl=1*bi94rb*_up*MQ..*_ga*MTEwNTQzNjk1OS4xNzc3NjIzOTcz*_ga_VJG6CNQYHL*czE3Nzc2MjM5NzIkbzEkZzEkdDE3Nzc2MjUzNzMkajYwJGwwJGgxMzczMjM3Mjg5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81ECB7-7F08-4864-957A-B27B00457AD2}"/>
</file>

<file path=customXml/itemProps2.xml><?xml version="1.0" encoding="utf-8"?>
<ds:datastoreItem xmlns:ds="http://schemas.openxmlformats.org/officeDocument/2006/customXml" ds:itemID="{5F1C4BFC-0CB5-4F48-AE3D-C8B44A057C67}"/>
</file>

<file path=customXml/itemProps3.xml><?xml version="1.0" encoding="utf-8"?>
<ds:datastoreItem xmlns:ds="http://schemas.openxmlformats.org/officeDocument/2006/customXml" ds:itemID="{7EAD0905-2874-41FB-BB02-27AEC44536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Malene Sloth-Brodersen</dc:creator>
  <cp:keywords/>
  <dc:description/>
  <cp:lastModifiedBy>Malene Sloth-Brodersen</cp:lastModifiedBy>
  <cp:revision>1</cp:revision>
  <dcterms:created xsi:type="dcterms:W3CDTF">2026-05-07T18:50:00Z</dcterms:created>
  <dcterms:modified xsi:type="dcterms:W3CDTF">2026-05-07T18:52:00Z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</Properties>
</file>