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DE3A4C4" w14:textId="77777777" w:rsidR="003D003B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0FA95A2A" w:rsidR="00B00C23" w:rsidRDefault="00B14EE6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Matematik C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204255B0" w14:textId="18E4916E" w:rsidR="00B00C23" w:rsidRDefault="00B14EE6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Retstekniker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5FA9503C" w14:textId="25211936" w:rsidR="003D003B" w:rsidRDefault="00F920FE" w:rsidP="00F920FE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t xml:space="preserve">Aktiviteten er designet som et "escape-room"-lignende scenarie, hvor eleverne løser opgaver og har mulighed for at få hints for at validere deres beregninger.  </w:t>
            </w:r>
            <w:r>
              <w:br/>
            </w:r>
            <w:r>
              <w:t>Eleverne arbejder som retsmedicinske efterforskere, der skal analysere blodstænk fra et fiktivt gerningssted. Ved hjælp af trekantsberegning og trigonometriske funktioner skal de bestemme blodets oprindelsessted – både højde og placering i rummet.</w:t>
            </w: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3FCC04AF" w14:textId="71327913" w:rsidR="003D003B" w:rsidRDefault="00F920FE" w:rsidP="00F920FE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Cos, sin og tan i den retvinklede trekant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255B6422" w14:textId="1F5E993E" w:rsidR="003D003B" w:rsidRDefault="00F920FE" w:rsidP="00F920FE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1 modul 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685E5170" w14:textId="323D456E" w:rsidR="00A2790C" w:rsidRDefault="00F920FE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Blood-spatter udprint til at tape på gulvet, Uddybende aktivitetsbeskrivelse, udprint til elever, hints til print, kompendium. </w:t>
            </w:r>
          </w:p>
          <w:p w14:paraId="62B966F0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4BAA2659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1F9381E5" w:rsidR="00B00C23" w:rsidRPr="00F920FE" w:rsidRDefault="00F920FE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F920FE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Retsmedicin, jura, trigonometri</w:t>
            </w:r>
          </w:p>
        </w:tc>
      </w:tr>
    </w:tbl>
    <w:p w14:paraId="33BA5F11" w14:textId="77777777" w:rsidR="00A2790C" w:rsidRDefault="00A2790C"/>
    <w:sectPr w:rsidR="00A2790C" w:rsidSect="00715A05">
      <w:headerReference w:type="default" r:id="rId6"/>
      <w:footerReference w:type="default" r:id="rId7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01F4" w14:textId="77777777" w:rsidR="008F143E" w:rsidRDefault="008F143E" w:rsidP="00A2790C">
      <w:pPr>
        <w:spacing w:after="0" w:line="240" w:lineRule="auto"/>
      </w:pPr>
      <w:r>
        <w:separator/>
      </w:r>
    </w:p>
  </w:endnote>
  <w:endnote w:type="continuationSeparator" w:id="0">
    <w:p w14:paraId="0CD7A133" w14:textId="77777777" w:rsidR="008F143E" w:rsidRDefault="008F143E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AFF9" w14:textId="77777777" w:rsidR="008F143E" w:rsidRDefault="008F143E" w:rsidP="00A2790C">
      <w:pPr>
        <w:spacing w:after="0" w:line="240" w:lineRule="auto"/>
      </w:pPr>
      <w:r>
        <w:separator/>
      </w:r>
    </w:p>
  </w:footnote>
  <w:footnote w:type="continuationSeparator" w:id="0">
    <w:p w14:paraId="698F919B" w14:textId="77777777" w:rsidR="008F143E" w:rsidRDefault="008F143E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3D003B"/>
    <w:rsid w:val="005163B0"/>
    <w:rsid w:val="00626CF0"/>
    <w:rsid w:val="006C1889"/>
    <w:rsid w:val="006F4357"/>
    <w:rsid w:val="00715A05"/>
    <w:rsid w:val="008F143E"/>
    <w:rsid w:val="0094545D"/>
    <w:rsid w:val="00A2790C"/>
    <w:rsid w:val="00AF168B"/>
    <w:rsid w:val="00B00C23"/>
    <w:rsid w:val="00B14EE6"/>
    <w:rsid w:val="00C52EF0"/>
    <w:rsid w:val="00C6319F"/>
    <w:rsid w:val="00F33D3F"/>
    <w:rsid w:val="00F6593F"/>
    <w:rsid w:val="00F9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D64BDF-7825-4216-B1C9-DD0076ACD465}"/>
</file>

<file path=customXml/itemProps2.xml><?xml version="1.0" encoding="utf-8"?>
<ds:datastoreItem xmlns:ds="http://schemas.openxmlformats.org/officeDocument/2006/customXml" ds:itemID="{1C347D1A-F20E-4287-AAE6-E2AF9C5BA997}"/>
</file>

<file path=customXml/itemProps3.xml><?xml version="1.0" encoding="utf-8"?>
<ds:datastoreItem xmlns:ds="http://schemas.openxmlformats.org/officeDocument/2006/customXml" ds:itemID="{E393892B-F971-4F1E-90B0-4C177843C9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Sara Lehné</cp:lastModifiedBy>
  <cp:revision>4</cp:revision>
  <cp:lastPrinted>2026-03-12T09:02:00Z</cp:lastPrinted>
  <dcterms:created xsi:type="dcterms:W3CDTF">2026-03-12T17:44:00Z</dcterms:created>
  <dcterms:modified xsi:type="dcterms:W3CDTF">2026-06-24T07:27:00Z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